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939" w:rsidRDefault="00132939">
      <w:pPr>
        <w:pStyle w:val="ConsPlusNormal"/>
        <w:jc w:val="both"/>
        <w:outlineLvl w:val="0"/>
      </w:pPr>
    </w:p>
    <w:p w:rsidR="00132939" w:rsidRDefault="00132939">
      <w:pPr>
        <w:pStyle w:val="ConsPlusNormal"/>
        <w:outlineLvl w:val="0"/>
      </w:pPr>
      <w:r>
        <w:t>Зарегистрировано в Минюсте России 27 января 2011 г. N 19597</w:t>
      </w:r>
    </w:p>
    <w:p w:rsidR="00132939" w:rsidRDefault="0013293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2939" w:rsidRDefault="00132939">
      <w:pPr>
        <w:pStyle w:val="ConsPlusNormal"/>
      </w:pPr>
    </w:p>
    <w:p w:rsidR="00132939" w:rsidRDefault="00132939">
      <w:pPr>
        <w:pStyle w:val="ConsPlusTitle"/>
        <w:jc w:val="center"/>
      </w:pPr>
      <w:r>
        <w:t>МИНИСТЕРСТВО ЗДРАВООХРАНЕНИЯ И СОЦИАЛЬНОГО РАЗВИТИЯ</w:t>
      </w:r>
    </w:p>
    <w:p w:rsidR="00132939" w:rsidRDefault="00132939">
      <w:pPr>
        <w:pStyle w:val="ConsPlusTitle"/>
        <w:jc w:val="center"/>
      </w:pPr>
      <w:r>
        <w:t>РОССИЙСКОЙ ФЕДЕРАЦИИ</w:t>
      </w:r>
    </w:p>
    <w:p w:rsidR="00132939" w:rsidRDefault="00132939">
      <w:pPr>
        <w:pStyle w:val="ConsPlusTitle"/>
        <w:jc w:val="center"/>
      </w:pPr>
    </w:p>
    <w:p w:rsidR="00132939" w:rsidRDefault="00132939">
      <w:pPr>
        <w:pStyle w:val="ConsPlusTitle"/>
        <w:jc w:val="center"/>
      </w:pPr>
      <w:r>
        <w:t>ПРИКАЗ</w:t>
      </w:r>
    </w:p>
    <w:p w:rsidR="00132939" w:rsidRDefault="00132939">
      <w:pPr>
        <w:pStyle w:val="ConsPlusTitle"/>
        <w:jc w:val="center"/>
      </w:pPr>
      <w:r>
        <w:t>от 24 декабря 2010 г. N 1174н</w:t>
      </w:r>
    </w:p>
    <w:p w:rsidR="00132939" w:rsidRDefault="00132939">
      <w:pPr>
        <w:pStyle w:val="ConsPlusTitle"/>
        <w:jc w:val="center"/>
      </w:pPr>
    </w:p>
    <w:p w:rsidR="00132939" w:rsidRDefault="00132939">
      <w:pPr>
        <w:pStyle w:val="ConsPlusTitle"/>
        <w:jc w:val="center"/>
      </w:pPr>
      <w:r>
        <w:t>ОБ УТВЕРЖДЕНИИ ПОРЯДКА</w:t>
      </w:r>
    </w:p>
    <w:p w:rsidR="00132939" w:rsidRDefault="00132939">
      <w:pPr>
        <w:pStyle w:val="ConsPlusTitle"/>
        <w:jc w:val="center"/>
      </w:pPr>
      <w:r>
        <w:t>РАССМОТРЕНИЯ ДЕЛ О НАРУШЕНИИ ЗАКОНОДАТЕЛЬСТВА</w:t>
      </w:r>
    </w:p>
    <w:p w:rsidR="00132939" w:rsidRDefault="00132939">
      <w:pPr>
        <w:pStyle w:val="ConsPlusTitle"/>
        <w:jc w:val="center"/>
      </w:pPr>
      <w:r>
        <w:t>ОБ ОБЯЗАТЕЛЬНОМ МЕДИЦИНСКОМ СТРАХОВАНИИ И НАЛОЖЕНИЯ ШТРАФОВ</w:t>
      </w:r>
    </w:p>
    <w:p w:rsidR="00132939" w:rsidRDefault="00132939">
      <w:pPr>
        <w:pStyle w:val="ConsPlusTitle"/>
        <w:jc w:val="center"/>
      </w:pPr>
      <w:r>
        <w:t>ДОЛЖНОСТНЫМИ ЛИЦАМИ ФЕДЕРАЛЬНОГО ФОНДА ОБЯЗАТЕЛЬНОГО</w:t>
      </w:r>
    </w:p>
    <w:p w:rsidR="00132939" w:rsidRDefault="00132939">
      <w:pPr>
        <w:pStyle w:val="ConsPlusTitle"/>
        <w:jc w:val="center"/>
      </w:pPr>
      <w:r>
        <w:t>МЕДИЦИНСКОГО СТРАХОВАНИЯ И ТЕРРИТОРИАЛЬНЫХ ФОНДОВ</w:t>
      </w:r>
    </w:p>
    <w:p w:rsidR="00132939" w:rsidRDefault="00132939">
      <w:pPr>
        <w:pStyle w:val="ConsPlusTitle"/>
        <w:jc w:val="center"/>
      </w:pPr>
      <w:r>
        <w:t>ОБЯЗАТЕЛЬНОГО МЕДИЦИНСКОГО СТРАХОВАНИЯ</w:t>
      </w:r>
    </w:p>
    <w:p w:rsidR="00132939" w:rsidRDefault="00132939">
      <w:pPr>
        <w:pStyle w:val="ConsPlusNormal"/>
        <w:jc w:val="center"/>
      </w:pPr>
    </w:p>
    <w:p w:rsidR="00132939" w:rsidRDefault="00132939">
      <w:pPr>
        <w:pStyle w:val="ConsPlusNormal"/>
        <w:jc w:val="center"/>
      </w:pPr>
      <w:r>
        <w:t>Список изменяющих документов</w:t>
      </w:r>
    </w:p>
    <w:p w:rsidR="00132939" w:rsidRDefault="00132939">
      <w:pPr>
        <w:pStyle w:val="ConsPlusNormal"/>
        <w:jc w:val="center"/>
      </w:pPr>
      <w:r>
        <w:t xml:space="preserve">(в ред. </w:t>
      </w:r>
      <w:r>
        <w:rPr>
          <w:color w:val="0000FF"/>
        </w:rPr>
        <w:t>Приказа</w:t>
      </w:r>
      <w:r>
        <w:t xml:space="preserve"> Минздрава России от 08.12.2016 N 940н)</w:t>
      </w:r>
    </w:p>
    <w:p w:rsidR="00132939" w:rsidRDefault="00132939">
      <w:pPr>
        <w:pStyle w:val="ConsPlusNormal"/>
        <w:jc w:val="center"/>
      </w:pPr>
    </w:p>
    <w:p w:rsidR="00132939" w:rsidRDefault="00132939">
      <w:pPr>
        <w:pStyle w:val="ConsPlusNormal"/>
        <w:ind w:firstLine="540"/>
        <w:jc w:val="both"/>
      </w:pPr>
      <w:r>
        <w:t xml:space="preserve">В соответствии со </w:t>
      </w:r>
      <w:r>
        <w:rPr>
          <w:color w:val="0000FF"/>
        </w:rPr>
        <w:t>статьей 18</w:t>
      </w:r>
      <w:r>
        <w:t xml:space="preserve"> Федерального закона от 29 ноября 2010 г. N 326-ФЗ "Об обязательном медицинском страховании в Российской Федерации" (Собрание законодательства Российской Федерации, 2010, N 49, ст. 6422) приказываю:</w:t>
      </w:r>
    </w:p>
    <w:p w:rsidR="00132939" w:rsidRDefault="00132939">
      <w:pPr>
        <w:pStyle w:val="ConsPlusNormal"/>
        <w:ind w:firstLine="540"/>
        <w:jc w:val="both"/>
      </w:pPr>
      <w:r>
        <w:t xml:space="preserve">Утвердить </w:t>
      </w:r>
      <w:r>
        <w:rPr>
          <w:color w:val="0000FF"/>
        </w:rPr>
        <w:t>Порядок</w:t>
      </w:r>
      <w:r>
        <w:t xml:space="preserve"> рассмотрения дел о нарушении законодательства об обязательном медицинском страховании и наложения штрафов должностными лицами Федерального фонда обязательного медицинского страхования и территориальных фондов обязательного медицинского страхования согласно приложению.</w:t>
      </w:r>
    </w:p>
    <w:p w:rsidR="00132939" w:rsidRDefault="00132939">
      <w:pPr>
        <w:pStyle w:val="ConsPlusNormal"/>
        <w:ind w:firstLine="540"/>
        <w:jc w:val="both"/>
      </w:pPr>
    </w:p>
    <w:p w:rsidR="00132939" w:rsidRDefault="00132939">
      <w:pPr>
        <w:pStyle w:val="ConsPlusNormal"/>
        <w:jc w:val="right"/>
      </w:pPr>
      <w:r>
        <w:t>Министр</w:t>
      </w:r>
    </w:p>
    <w:p w:rsidR="00132939" w:rsidRDefault="00132939">
      <w:pPr>
        <w:pStyle w:val="ConsPlusNormal"/>
        <w:jc w:val="right"/>
      </w:pPr>
      <w:r>
        <w:t>Т.А.ГОЛИКОВА</w:t>
      </w:r>
    </w:p>
    <w:p w:rsidR="00132939" w:rsidRDefault="00132939">
      <w:pPr>
        <w:pStyle w:val="ConsPlusNormal"/>
        <w:ind w:firstLine="540"/>
        <w:jc w:val="both"/>
      </w:pPr>
    </w:p>
    <w:p w:rsidR="00132939" w:rsidRDefault="00132939">
      <w:pPr>
        <w:pStyle w:val="ConsPlusNormal"/>
        <w:ind w:firstLine="540"/>
        <w:jc w:val="both"/>
      </w:pPr>
    </w:p>
    <w:p w:rsidR="00132939" w:rsidRDefault="00132939">
      <w:pPr>
        <w:pStyle w:val="ConsPlusNormal"/>
        <w:ind w:firstLine="540"/>
        <w:jc w:val="both"/>
      </w:pPr>
    </w:p>
    <w:p w:rsidR="00132939" w:rsidRDefault="00132939">
      <w:pPr>
        <w:pStyle w:val="ConsPlusNormal"/>
        <w:ind w:firstLine="540"/>
        <w:jc w:val="both"/>
      </w:pPr>
    </w:p>
    <w:p w:rsidR="00132939" w:rsidRDefault="00132939">
      <w:pPr>
        <w:pStyle w:val="ConsPlusNormal"/>
        <w:ind w:firstLine="540"/>
        <w:jc w:val="both"/>
      </w:pPr>
    </w:p>
    <w:p w:rsidR="00132939" w:rsidRDefault="00132939">
      <w:pPr>
        <w:pStyle w:val="ConsPlusNormal"/>
        <w:jc w:val="right"/>
        <w:outlineLvl w:val="0"/>
      </w:pPr>
      <w:r>
        <w:t>Приложение</w:t>
      </w:r>
    </w:p>
    <w:p w:rsidR="00132939" w:rsidRDefault="00132939">
      <w:pPr>
        <w:pStyle w:val="ConsPlusNormal"/>
        <w:jc w:val="right"/>
      </w:pPr>
      <w:r>
        <w:t>к Приказу</w:t>
      </w:r>
    </w:p>
    <w:p w:rsidR="00132939" w:rsidRDefault="00132939">
      <w:pPr>
        <w:pStyle w:val="ConsPlusNormal"/>
        <w:jc w:val="right"/>
      </w:pPr>
      <w:r>
        <w:t>Министерства здравоохранения</w:t>
      </w:r>
    </w:p>
    <w:p w:rsidR="00132939" w:rsidRDefault="00132939">
      <w:pPr>
        <w:pStyle w:val="ConsPlusNormal"/>
        <w:jc w:val="right"/>
      </w:pPr>
      <w:r>
        <w:t>и социального развития</w:t>
      </w:r>
    </w:p>
    <w:p w:rsidR="00132939" w:rsidRDefault="00132939">
      <w:pPr>
        <w:pStyle w:val="ConsPlusNormal"/>
        <w:jc w:val="right"/>
      </w:pPr>
      <w:r>
        <w:t>Российской Федерации</w:t>
      </w:r>
    </w:p>
    <w:p w:rsidR="00132939" w:rsidRDefault="00132939">
      <w:pPr>
        <w:pStyle w:val="ConsPlusNormal"/>
        <w:jc w:val="right"/>
      </w:pPr>
      <w:r>
        <w:t>от 24.12.2010 N 1174н</w:t>
      </w:r>
    </w:p>
    <w:p w:rsidR="00132939" w:rsidRDefault="00132939">
      <w:pPr>
        <w:pStyle w:val="ConsPlusNormal"/>
        <w:ind w:firstLine="540"/>
        <w:jc w:val="both"/>
      </w:pPr>
    </w:p>
    <w:p w:rsidR="00132939" w:rsidRDefault="00132939">
      <w:pPr>
        <w:pStyle w:val="ConsPlusTitle"/>
        <w:jc w:val="center"/>
      </w:pPr>
      <w:bookmarkStart w:id="0" w:name="P37"/>
      <w:bookmarkEnd w:id="0"/>
      <w:r>
        <w:t>ПОРЯДОК</w:t>
      </w:r>
    </w:p>
    <w:p w:rsidR="00132939" w:rsidRDefault="00132939">
      <w:pPr>
        <w:pStyle w:val="ConsPlusTitle"/>
        <w:jc w:val="center"/>
      </w:pPr>
      <w:r>
        <w:t>РАССМОТРЕНИЯ ДЕЛ О НАРУШЕНИИ ЗАКОНОДАТЕЛЬСТВА</w:t>
      </w:r>
    </w:p>
    <w:p w:rsidR="00132939" w:rsidRDefault="00132939">
      <w:pPr>
        <w:pStyle w:val="ConsPlusTitle"/>
        <w:jc w:val="center"/>
      </w:pPr>
      <w:r>
        <w:t>ОБ ОБЯЗАТЕЛЬНОМ МЕДИЦИНСКОМ СТРАХОВАНИИ И НАЛОЖЕНИЯ ШТРАФОВ</w:t>
      </w:r>
    </w:p>
    <w:p w:rsidR="00132939" w:rsidRDefault="00132939">
      <w:pPr>
        <w:pStyle w:val="ConsPlusTitle"/>
        <w:jc w:val="center"/>
      </w:pPr>
      <w:r>
        <w:t>ДОЛЖНОСТНЫМИ ЛИЦАМИ ФЕДЕРАЛЬНОГО ФОНДА ОБЯЗАТЕЛЬНОГО</w:t>
      </w:r>
    </w:p>
    <w:p w:rsidR="00132939" w:rsidRDefault="00132939">
      <w:pPr>
        <w:pStyle w:val="ConsPlusTitle"/>
        <w:jc w:val="center"/>
      </w:pPr>
      <w:r>
        <w:t>МЕДИЦИНСКОГО СТРАХОВАНИЯ И ТЕРРИТОРИАЛЬНЫХ ФОНДОВ</w:t>
      </w:r>
    </w:p>
    <w:p w:rsidR="00132939" w:rsidRDefault="00132939">
      <w:pPr>
        <w:pStyle w:val="ConsPlusTitle"/>
        <w:jc w:val="center"/>
      </w:pPr>
      <w:r>
        <w:t>ОБЯЗАТЕЛЬНОГО МЕДИЦИНСКОГО СТРАХОВАНИЯ</w:t>
      </w:r>
    </w:p>
    <w:p w:rsidR="00132939" w:rsidRDefault="00132939">
      <w:pPr>
        <w:pStyle w:val="ConsPlusNormal"/>
        <w:jc w:val="center"/>
      </w:pPr>
    </w:p>
    <w:p w:rsidR="00132939" w:rsidRDefault="00132939">
      <w:pPr>
        <w:pStyle w:val="ConsPlusNormal"/>
        <w:jc w:val="center"/>
      </w:pPr>
      <w:r>
        <w:t>Список изменяющих документов</w:t>
      </w:r>
    </w:p>
    <w:p w:rsidR="00132939" w:rsidRDefault="00132939">
      <w:pPr>
        <w:pStyle w:val="ConsPlusNormal"/>
        <w:jc w:val="center"/>
      </w:pPr>
      <w:r>
        <w:t xml:space="preserve">(в ред. </w:t>
      </w:r>
      <w:r>
        <w:rPr>
          <w:color w:val="0000FF"/>
        </w:rPr>
        <w:t>Приказа</w:t>
      </w:r>
      <w:r>
        <w:t xml:space="preserve"> Минздрава России от 08.12.2016 N 940н)</w:t>
      </w:r>
    </w:p>
    <w:p w:rsidR="00132939" w:rsidRDefault="00132939">
      <w:pPr>
        <w:pStyle w:val="ConsPlusNormal"/>
        <w:ind w:firstLine="540"/>
        <w:jc w:val="both"/>
      </w:pPr>
    </w:p>
    <w:p w:rsidR="00132939" w:rsidRDefault="00132939">
      <w:pPr>
        <w:pStyle w:val="ConsPlusNormal"/>
        <w:ind w:firstLine="540"/>
        <w:jc w:val="both"/>
      </w:pPr>
      <w:r>
        <w:t xml:space="preserve">1. Настоящий Порядок определяет правила рассмотрения дел о нарушении законодательства об обязательном медицинском страховании и наложения штрафов </w:t>
      </w:r>
      <w:r>
        <w:lastRenderedPageBreak/>
        <w:t>должностными лицами Федерального фонда обязательного медицинского страхования и территориальных фондов обязательного медицинского страхования (далее соответственно - Федеральный фонд, территориальные фонды).</w:t>
      </w:r>
    </w:p>
    <w:p w:rsidR="00132939" w:rsidRDefault="00132939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Перечень должностных лиц Федерального фонда и территориальных фондов, уполномоченных составлять акты о нарушении законодательства об обязательном медицинском страховании, рассматривать дела о таких нарушениях и налагать штрафы, утверждается Федеральным фондом в соответствии с </w:t>
      </w:r>
      <w:r>
        <w:rPr>
          <w:color w:val="0000FF"/>
        </w:rPr>
        <w:t>частью 5 статьи 18</w:t>
      </w:r>
      <w:r>
        <w:t xml:space="preserve"> Федерального закона от 29 ноября 2010 г. N 326-ФЗ "Об обязательном медицинском страховании в Российской Федерации" (Собрание законодательства Российской Федерации, 2010, N 49, ст</w:t>
      </w:r>
      <w:proofErr w:type="gramEnd"/>
      <w:r>
        <w:t>. 6422) (далее - Федеральный закон).</w:t>
      </w:r>
    </w:p>
    <w:p w:rsidR="00132939" w:rsidRDefault="00132939">
      <w:pPr>
        <w:pStyle w:val="ConsPlusNormal"/>
        <w:ind w:firstLine="540"/>
        <w:jc w:val="both"/>
      </w:pPr>
      <w:r>
        <w:t>3. В соответствии с настоящим Порядком рассматриваются следующие дела:</w:t>
      </w:r>
    </w:p>
    <w:p w:rsidR="00132939" w:rsidRDefault="00132939">
      <w:pPr>
        <w:pStyle w:val="ConsPlusNormal"/>
        <w:ind w:firstLine="540"/>
        <w:jc w:val="both"/>
      </w:pPr>
      <w:r>
        <w:t>а) о нарушении страхователями для неработающих граждан (далее - страхователи) срока подачи заявления о регистрации или о снятии с регистрационного учета в территориальные фонды (</w:t>
      </w:r>
      <w:r>
        <w:rPr>
          <w:color w:val="0000FF"/>
        </w:rPr>
        <w:t>часть 1 статьи 18</w:t>
      </w:r>
      <w:r>
        <w:t xml:space="preserve"> Федерального закона);</w:t>
      </w:r>
    </w:p>
    <w:p w:rsidR="00132939" w:rsidRDefault="00132939">
      <w:pPr>
        <w:pStyle w:val="ConsPlusNormal"/>
        <w:ind w:firstLine="540"/>
        <w:jc w:val="both"/>
      </w:pPr>
      <w:r>
        <w:t xml:space="preserve">б) об отказе в представлении или непредставление в установленный срок страхователями в территориальные фонды документов или копий документов, предусмотренных Федеральным </w:t>
      </w:r>
      <w:r>
        <w:rPr>
          <w:color w:val="0000FF"/>
        </w:rPr>
        <w:t>законом</w:t>
      </w:r>
      <w:r>
        <w:t xml:space="preserve"> и (или) иными нормативными правовыми актами, принятыми в соответствии с Федеральным законом (</w:t>
      </w:r>
      <w:r>
        <w:rPr>
          <w:color w:val="0000FF"/>
        </w:rPr>
        <w:t>часть 2 статьи 18</w:t>
      </w:r>
      <w:r>
        <w:t xml:space="preserve"> Федерального закона);</w:t>
      </w:r>
    </w:p>
    <w:p w:rsidR="00132939" w:rsidRDefault="00132939">
      <w:pPr>
        <w:pStyle w:val="ConsPlusNormal"/>
        <w:ind w:firstLine="540"/>
        <w:jc w:val="both"/>
      </w:pPr>
      <w:r>
        <w:t xml:space="preserve">в) о непредставлении страхователем в установленный Федеральным </w:t>
      </w:r>
      <w:r>
        <w:rPr>
          <w:color w:val="0000FF"/>
        </w:rPr>
        <w:t>законом</w:t>
      </w:r>
      <w:r>
        <w:t xml:space="preserve">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(</w:t>
      </w:r>
      <w:r>
        <w:rPr>
          <w:color w:val="0000FF"/>
        </w:rPr>
        <w:t>пункт 1 части 11 статьи 25</w:t>
      </w:r>
      <w:r>
        <w:t xml:space="preserve"> Федерального закона);</w:t>
      </w:r>
    </w:p>
    <w:p w:rsidR="00132939" w:rsidRDefault="00132939">
      <w:pPr>
        <w:pStyle w:val="ConsPlusNormal"/>
        <w:ind w:firstLine="540"/>
        <w:jc w:val="both"/>
      </w:pPr>
      <w:r>
        <w:t>г) о неуплате или неполной уплате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(</w:t>
      </w:r>
      <w:r>
        <w:rPr>
          <w:color w:val="0000FF"/>
        </w:rPr>
        <w:t>пункт 2 части 11 статьи 25</w:t>
      </w:r>
      <w:r>
        <w:t xml:space="preserve"> Федерального закона).</w:t>
      </w:r>
    </w:p>
    <w:p w:rsidR="00132939" w:rsidRDefault="00132939">
      <w:pPr>
        <w:pStyle w:val="ConsPlusNormal"/>
        <w:ind w:firstLine="540"/>
        <w:jc w:val="both"/>
      </w:pPr>
      <w:bookmarkStart w:id="1" w:name="P54"/>
      <w:bookmarkEnd w:id="1"/>
      <w:r>
        <w:t xml:space="preserve">4. </w:t>
      </w:r>
      <w:proofErr w:type="gramStart"/>
      <w:r>
        <w:t xml:space="preserve">Уполномоченное должностное лицо Федерального фонда или территориального фонда рассматривает дело о нарушении законодательства об обязательном медицинском страховании посредством рассмотрения акта, составленного должностным лицом Федерального фонда или территориального фонда по </w:t>
      </w:r>
      <w:r>
        <w:rPr>
          <w:color w:val="0000FF"/>
        </w:rPr>
        <w:t>форме</w:t>
      </w:r>
      <w:r>
        <w:t>, утвержденной Приказом Федерального фонда от 1 декабря 2010 г. N 229 "Об утверждении формы акта о нарушении законодательства об обязательном медицинском страховании" (зарегистрирован Минюстом России 24 декабря 2010 года N</w:t>
      </w:r>
      <w:proofErr w:type="gramEnd"/>
      <w:r>
        <w:t xml:space="preserve"> 19370) (далее - акт), документов и материалов, явившихся основанием для составления акта, объяснений и замечаний страхователя (уполномоченного должностного лица страхователя), а также представленных страхователем (уполномоченным должностным лицом страхователя) документов.</w:t>
      </w:r>
    </w:p>
    <w:p w:rsidR="00132939" w:rsidRDefault="00132939">
      <w:pPr>
        <w:pStyle w:val="ConsPlusNormal"/>
        <w:ind w:firstLine="540"/>
        <w:jc w:val="both"/>
      </w:pPr>
      <w:r>
        <w:t>5. Рассмотрение дела о нарушении законодательства об обязательном медицинском страховании осуществляется в присутствии страхователя (уполномоченного должностного лица страхователя), совершившего нарушение законодательства об обязательном медицинском страховании. О времени и месте рассмотрения дела о нарушении законодательства об обязательном медицинском страховании Федеральный фонд или территориальный фонд извещает данного страхователя, направив ему письмо почтовым отправлением с уведомлением о вручении.</w:t>
      </w:r>
    </w:p>
    <w:p w:rsidR="00132939" w:rsidRDefault="00132939">
      <w:pPr>
        <w:pStyle w:val="ConsPlusNormal"/>
        <w:ind w:firstLine="540"/>
        <w:jc w:val="both"/>
      </w:pPr>
      <w:r>
        <w:t>В случае неявки страхователя (уполномоченного должностного лица страхователя), извещенного надлежащим образом, уполномоченное должностное лицо Федерального фонда или территориального фонда вправе рассмотреть дело о нарушении законодательства об обязательном медицинском страховании в отсутствие этого страхователя (уполномоченного должностного лица страхователя).</w:t>
      </w:r>
    </w:p>
    <w:p w:rsidR="00132939" w:rsidRDefault="00132939">
      <w:pPr>
        <w:pStyle w:val="ConsPlusNormal"/>
        <w:ind w:firstLine="540"/>
        <w:jc w:val="both"/>
      </w:pPr>
      <w:r>
        <w:t xml:space="preserve">6. </w:t>
      </w:r>
      <w:proofErr w:type="gramStart"/>
      <w:r>
        <w:t xml:space="preserve">В ходе рассмотрения дела о нарушении законодательства об обязательном медицинском страховании уполномоченное должностное лицо Федерального фонда или территориального фонда, исследовав документы и материалы, указанные в </w:t>
      </w:r>
      <w:r>
        <w:rPr>
          <w:color w:val="0000FF"/>
        </w:rPr>
        <w:t>пункте 4</w:t>
      </w:r>
      <w:r>
        <w:t xml:space="preserve"> настоящего Порядка, устанавливает основания для привлечения страхователя, в отношении которого был составлен акт, к ответственности за совершение нарушения законодательства об обязательном медицинском страховании и наложения штрафа или их отсутствие.</w:t>
      </w:r>
      <w:proofErr w:type="gramEnd"/>
    </w:p>
    <w:p w:rsidR="00132939" w:rsidRDefault="00132939">
      <w:pPr>
        <w:pStyle w:val="ConsPlusNormal"/>
        <w:ind w:firstLine="540"/>
        <w:jc w:val="both"/>
      </w:pPr>
      <w:r>
        <w:t xml:space="preserve">7. По результатам рассмотрения дела о нарушении законодательства об обязательном медицинском страховании уполномоченное должностное лицо Федерального фонда или </w:t>
      </w:r>
      <w:r>
        <w:lastRenderedPageBreak/>
        <w:t>территориального фонда в 5-дневный срок с момента рассмотрения дела готовит проект решения:</w:t>
      </w:r>
    </w:p>
    <w:p w:rsidR="00132939" w:rsidRDefault="00132939">
      <w:pPr>
        <w:pStyle w:val="ConsPlusNormal"/>
        <w:ind w:firstLine="540"/>
        <w:jc w:val="both"/>
      </w:pPr>
      <w:r>
        <w:t>а) о привлечении страхователя к ответственности за нарушение законодательства об обязательном медицинском страховании и наложении штрафов;</w:t>
      </w:r>
    </w:p>
    <w:p w:rsidR="00132939" w:rsidRDefault="00132939">
      <w:pPr>
        <w:pStyle w:val="ConsPlusNormal"/>
        <w:ind w:firstLine="540"/>
        <w:jc w:val="both"/>
      </w:pPr>
      <w:r>
        <w:t>б) об отказе в привлечении страхователя к ответственности за нарушение законодательства об обязательном медицинском страховании и наложении штрафов.</w:t>
      </w:r>
    </w:p>
    <w:p w:rsidR="00132939" w:rsidRDefault="00132939">
      <w:pPr>
        <w:pStyle w:val="ConsPlusNormal"/>
        <w:ind w:firstLine="540"/>
        <w:jc w:val="both"/>
      </w:pPr>
      <w:r>
        <w:t>8. Решение должно содержать:</w:t>
      </w:r>
    </w:p>
    <w:p w:rsidR="00132939" w:rsidRDefault="00132939">
      <w:pPr>
        <w:pStyle w:val="ConsPlusNormal"/>
        <w:ind w:firstLine="540"/>
        <w:jc w:val="both"/>
      </w:pPr>
      <w:r>
        <w:t>а) номер и дату;</w:t>
      </w:r>
    </w:p>
    <w:p w:rsidR="00132939" w:rsidRDefault="00132939">
      <w:pPr>
        <w:pStyle w:val="ConsPlusNormal"/>
        <w:ind w:firstLine="540"/>
        <w:jc w:val="both"/>
      </w:pPr>
      <w:r>
        <w:t>б) наименование Федерального фонда или территориального фонда;</w:t>
      </w:r>
    </w:p>
    <w:p w:rsidR="00132939" w:rsidRDefault="00132939">
      <w:pPr>
        <w:pStyle w:val="ConsPlusNormal"/>
        <w:ind w:firstLine="540"/>
        <w:jc w:val="both"/>
      </w:pPr>
      <w:proofErr w:type="gramStart"/>
      <w:r>
        <w:t>в) сведения о страхователе (наименование, адрес, регистрационный номер страхователя, сведения о руководителе страхователя (должность, фамилия, имя, отчество);</w:t>
      </w:r>
      <w:proofErr w:type="gramEnd"/>
    </w:p>
    <w:p w:rsidR="00132939" w:rsidRDefault="00132939">
      <w:pPr>
        <w:pStyle w:val="ConsPlusNormal"/>
        <w:ind w:firstLine="540"/>
        <w:jc w:val="both"/>
      </w:pPr>
      <w:proofErr w:type="gramStart"/>
      <w:r>
        <w:t>г) перечень документов и иных материалов, подтверждающих нарушение законодательства об обязательном медицинском страховании, имеющихся у Федерального фонда или территориального фонда, на основе которых составлены акт и решение;</w:t>
      </w:r>
      <w:proofErr w:type="gramEnd"/>
    </w:p>
    <w:p w:rsidR="00132939" w:rsidRDefault="00132939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письменные объяснения и замечания страхователя, в отношении которого составлен акт;</w:t>
      </w:r>
    </w:p>
    <w:p w:rsidR="00132939" w:rsidRDefault="00132939">
      <w:pPr>
        <w:pStyle w:val="ConsPlusNormal"/>
        <w:ind w:firstLine="540"/>
        <w:jc w:val="both"/>
      </w:pPr>
      <w:r>
        <w:t>е) сведения об участии страхователя (уполномоченного должностного лица страхователя) в рассмотрении дела о нарушении законодательства об обязательном медицинском страховании;</w:t>
      </w:r>
    </w:p>
    <w:p w:rsidR="00132939" w:rsidRDefault="00132939">
      <w:pPr>
        <w:pStyle w:val="ConsPlusNormal"/>
        <w:ind w:firstLine="540"/>
        <w:jc w:val="both"/>
      </w:pPr>
      <w:r>
        <w:t>ж) сведения об извещении страхователя надлежащим образом о времени и месте рассмотрения дела о нарушении законодательства об обязательном медицинском страховании, а также о подтверждающем такие сведения документе;</w:t>
      </w:r>
    </w:p>
    <w:p w:rsidR="00132939" w:rsidRDefault="00132939">
      <w:pPr>
        <w:pStyle w:val="ConsPlusNormal"/>
        <w:ind w:firstLine="540"/>
        <w:jc w:val="both"/>
      </w:pPr>
      <w:proofErr w:type="spellStart"/>
      <w:proofErr w:type="gramStart"/>
      <w:r>
        <w:t>з</w:t>
      </w:r>
      <w:proofErr w:type="spellEnd"/>
      <w:r>
        <w:t xml:space="preserve">) резолютивную часть решения о привлечении страхователя к ответственности за совершение нарушения законодательства об обязательном медицинском страховании, содержащую основания для привлечения страхователя к ответственности, состав нарушения с указанием соответствующей статьи Федерального </w:t>
      </w:r>
      <w:r>
        <w:rPr>
          <w:color w:val="0000FF"/>
        </w:rPr>
        <w:t>закона</w:t>
      </w:r>
      <w:r>
        <w:t xml:space="preserve"> и размера налагаемого штрафа либо решения об отказе в привлечении страхователя к ответственности за нарушение законодательства об обязательном медицинском страховании и наложении штрафов;</w:t>
      </w:r>
      <w:proofErr w:type="gramEnd"/>
    </w:p>
    <w:p w:rsidR="00132939" w:rsidRDefault="00132939">
      <w:pPr>
        <w:pStyle w:val="ConsPlusNormal"/>
        <w:ind w:firstLine="540"/>
        <w:jc w:val="both"/>
      </w:pPr>
      <w:r>
        <w:t>и) должность, фамилию, имя, отчество руководителя (заместителя руководителя) Федерального фонда или территориального фонда, подписавшего решение.</w:t>
      </w:r>
    </w:p>
    <w:p w:rsidR="00132939" w:rsidRDefault="00132939">
      <w:pPr>
        <w:pStyle w:val="ConsPlusNormal"/>
        <w:ind w:firstLine="540"/>
        <w:jc w:val="both"/>
      </w:pPr>
      <w:r>
        <w:t>9. Решение подписывается руководителем (заместителем руководителя) Федерального фонда или территориального фонда, в котором рассматривалось дело о нарушении законодательства об обязательном медицинском страховании, и заверяется печатью Федерального фонда или территориального фонда.</w:t>
      </w:r>
    </w:p>
    <w:p w:rsidR="00132939" w:rsidRDefault="00132939">
      <w:pPr>
        <w:pStyle w:val="ConsPlusNormal"/>
        <w:ind w:firstLine="540"/>
        <w:jc w:val="both"/>
      </w:pPr>
      <w:r>
        <w:t xml:space="preserve">10. </w:t>
      </w:r>
      <w:proofErr w:type="gramStart"/>
      <w:r>
        <w:t>В случае вынесения решения о привлечении страхователя к ответственности за нарушение законодательства об обязательном медицинском страховании и наложении штрафов решение оформляется в трех экземплярах (один экземпляр направляется в судебные органы, второй подшивается в дело страхователя, третий направляется страхователю почтовым отправлением с уведомлением о вручении или передается уполномоченному должностному лицу страхователя под расписку).</w:t>
      </w:r>
      <w:proofErr w:type="gramEnd"/>
    </w:p>
    <w:p w:rsidR="00132939" w:rsidRDefault="00132939">
      <w:pPr>
        <w:pStyle w:val="ConsPlusNormal"/>
        <w:ind w:firstLine="540"/>
        <w:jc w:val="both"/>
      </w:pPr>
      <w:proofErr w:type="gramStart"/>
      <w:r>
        <w:t>В случае принятия решения об отказе в привлечении страхователя к ответственности за нарушение</w:t>
      </w:r>
      <w:proofErr w:type="gramEnd"/>
      <w:r>
        <w:t xml:space="preserve"> законодательства об обязательном медицинском страховании и наложении штрафов решение оформляется в двух экземплярах (один экземпляр подшивается в дело страхователя, второй направляется страхователю почтовым отправлением с уведомлением о вручении или передается уполномоченному должностному лицу страхователя под расписку).</w:t>
      </w:r>
    </w:p>
    <w:p w:rsidR="00132939" w:rsidRDefault="00132939">
      <w:pPr>
        <w:pStyle w:val="ConsPlusNormal"/>
        <w:ind w:firstLine="540"/>
        <w:jc w:val="both"/>
      </w:pPr>
      <w:r>
        <w:t>11. Взыскание наложенных штрафов со страхователей осуществляется в судебном порядке &lt;*&gt;.</w:t>
      </w:r>
    </w:p>
    <w:p w:rsidR="00132939" w:rsidRDefault="00132939">
      <w:pPr>
        <w:pStyle w:val="ConsPlusNormal"/>
        <w:jc w:val="both"/>
      </w:pPr>
      <w:r>
        <w:t xml:space="preserve">(п. 11 в ред. </w:t>
      </w:r>
      <w:r>
        <w:rPr>
          <w:color w:val="0000FF"/>
        </w:rPr>
        <w:t>Приказа</w:t>
      </w:r>
      <w:r>
        <w:t xml:space="preserve"> Минздрава России от 08.12.2016 N 940н)</w:t>
      </w:r>
    </w:p>
    <w:p w:rsidR="00132939" w:rsidRDefault="00132939">
      <w:pPr>
        <w:pStyle w:val="ConsPlusNormal"/>
        <w:ind w:firstLine="540"/>
        <w:jc w:val="both"/>
      </w:pPr>
      <w:r>
        <w:t>--------------------------------</w:t>
      </w:r>
    </w:p>
    <w:p w:rsidR="00132939" w:rsidRDefault="00132939">
      <w:pPr>
        <w:pStyle w:val="ConsPlusNormal"/>
        <w:ind w:firstLine="540"/>
        <w:jc w:val="both"/>
      </w:pPr>
      <w:r>
        <w:t xml:space="preserve">&lt;*&gt; В соответствии с </w:t>
      </w:r>
      <w:r>
        <w:rPr>
          <w:color w:val="0000FF"/>
        </w:rPr>
        <w:t>частью 13 статьи 25</w:t>
      </w:r>
      <w:r>
        <w:t xml:space="preserve"> Федерального закона от 29 ноября 2010 г. N 326-ФЗ "Об обязательном медицинском страховании в Российской Федерации" (Собрание законодательства Российской Федерации, 2010, N 49, ст. 6422; 2016, N 27, ст. 4183).</w:t>
      </w:r>
    </w:p>
    <w:p w:rsidR="00132939" w:rsidRDefault="00132939">
      <w:pPr>
        <w:pStyle w:val="ConsPlusNormal"/>
        <w:jc w:val="both"/>
      </w:pPr>
      <w:r>
        <w:t xml:space="preserve">(сноска введена </w:t>
      </w:r>
      <w:r>
        <w:rPr>
          <w:color w:val="0000FF"/>
        </w:rPr>
        <w:t>Приказом</w:t>
      </w:r>
      <w:r>
        <w:t xml:space="preserve"> Минздрава России от 08.12.2016 N 940н)</w:t>
      </w:r>
    </w:p>
    <w:p w:rsidR="00132939" w:rsidRDefault="00132939">
      <w:pPr>
        <w:pStyle w:val="ConsPlusNormal"/>
        <w:ind w:firstLine="540"/>
        <w:jc w:val="both"/>
      </w:pPr>
    </w:p>
    <w:p w:rsidR="00132939" w:rsidRDefault="00132939">
      <w:pPr>
        <w:pStyle w:val="ConsPlusNormal"/>
        <w:ind w:firstLine="540"/>
        <w:jc w:val="both"/>
      </w:pPr>
    </w:p>
    <w:p w:rsidR="00132939" w:rsidRDefault="0013293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7A34" w:rsidRDefault="00132939"/>
    <w:sectPr w:rsidR="003E7A34" w:rsidSect="001F2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2939"/>
    <w:rsid w:val="00132939"/>
    <w:rsid w:val="003E6D36"/>
    <w:rsid w:val="00406670"/>
    <w:rsid w:val="006C1E25"/>
    <w:rsid w:val="00B966EB"/>
    <w:rsid w:val="00FA5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2939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2939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2939"/>
    <w:pPr>
      <w:widowControl w:val="0"/>
      <w:autoSpaceDE w:val="0"/>
      <w:autoSpaceDN w:val="0"/>
      <w:spacing w:line="240" w:lineRule="auto"/>
      <w:ind w:firstLine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1410</Words>
  <Characters>8039</Characters>
  <Application>Microsoft Office Word</Application>
  <DocSecurity>0</DocSecurity>
  <Lines>66</Lines>
  <Paragraphs>18</Paragraphs>
  <ScaleCrop>false</ScaleCrop>
  <Company/>
  <LinksUpToDate>false</LinksUpToDate>
  <CharactersWithSpaces>9431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kruchek_vv</dc:creator>
  <cp:lastModifiedBy>kruchek_vv</cp:lastModifiedBy>
  <cp:revision>1</cp:revision>
  <dcterms:created xsi:type="dcterms:W3CDTF">2017-03-16T11:43:00Z</dcterms:created>
  <dcterms:modified xsi:type="dcterms:W3CDTF">2017-03-16T11:43:00Z</dcterms:modified>
</cp:coreProperties>
</file>