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14" w:rsidRPr="00E315E1" w:rsidRDefault="00E44614" w:rsidP="00E44614">
      <w:pPr>
        <w:pStyle w:val="ConsPlusTitlePage"/>
        <w:rPr>
          <w:color w:val="000000" w:themeColor="text1"/>
        </w:rPr>
      </w:pPr>
    </w:p>
    <w:p w:rsidR="00E44614" w:rsidRPr="00E315E1" w:rsidRDefault="00E44614">
      <w:pPr>
        <w:pStyle w:val="ConsPlusNormal"/>
        <w:outlineLvl w:val="0"/>
        <w:rPr>
          <w:color w:val="000000" w:themeColor="text1"/>
        </w:rPr>
      </w:pPr>
      <w:r w:rsidRPr="00E315E1">
        <w:rPr>
          <w:color w:val="000000" w:themeColor="text1"/>
        </w:rPr>
        <w:t>Зарегистрировано в Минюсте России 11 октября 2011 г. N 22005</w:t>
      </w:r>
    </w:p>
    <w:p w:rsidR="00E44614" w:rsidRPr="00E315E1" w:rsidRDefault="00E4461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E44614" w:rsidRPr="00E315E1" w:rsidRDefault="00E44614">
      <w:pPr>
        <w:pStyle w:val="ConsPlusNormal"/>
        <w:rPr>
          <w:color w:val="000000" w:themeColor="text1"/>
        </w:rPr>
      </w:pP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МИНИСТЕРСТВО ЗДРАВООХРАНЕНИЯ И СОЦИАЛЬНОГО РАЗВИТИЯ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РОССИЙСКОЙ ФЕДЕРАЦИИ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ПРИКАЗ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от 9 сентября 2011 г. N 1032н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ОБ УТВЕРЖДЕНИИ ПОРЯДКА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ВОЗМЕЩЕНИЯ СУБВЕНЦИЙ, ПРЕДОСТАВЛЕННЫХ ИЗ БЮДЖЕТА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ФЕДЕРАЛЬНОГО ФОНДА ОБЯЗАТЕЛЬНОГО МЕДИЦИНСКОГО СТРАХОВАНИЯ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БЮДЖЕТАМ ТЕРРИТОРИАЛЬНЫХ ФОНДОВ ОБЯЗАТЕЛЬНОГО МЕДИЦИНСКОГО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 xml:space="preserve">СТРАХОВАНИЯ НА ОСУЩЕСТВЛЕНИЕ </w:t>
      </w:r>
      <w:proofErr w:type="gramStart"/>
      <w:r w:rsidRPr="00E315E1">
        <w:rPr>
          <w:color w:val="000000" w:themeColor="text1"/>
        </w:rPr>
        <w:t>ПЕРЕДАННЫХ</w:t>
      </w:r>
      <w:proofErr w:type="gramEnd"/>
      <w:r w:rsidRPr="00E315E1">
        <w:rPr>
          <w:color w:val="000000" w:themeColor="text1"/>
        </w:rPr>
        <w:t xml:space="preserve"> ОРГАНАМ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ГОСУДАРСТВЕННОЙ ВЛАСТИ СУБЪЕКТОВ РОССИЙСКОЙ ФЕДЕРАЦИИ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 xml:space="preserve">ПОЛНОМОЧИЙ РОССИЙСКОЙ ФЕДЕРАЦИИ В СФЕРЕ </w:t>
      </w:r>
      <w:proofErr w:type="gramStart"/>
      <w:r w:rsidRPr="00E315E1">
        <w:rPr>
          <w:color w:val="000000" w:themeColor="text1"/>
        </w:rPr>
        <w:t>ОБЯЗАТЕЛЬНОГО</w:t>
      </w:r>
      <w:proofErr w:type="gramEnd"/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 xml:space="preserve">МЕДИЦИНСКОГО СТРАХОВАНИЯ И </w:t>
      </w:r>
      <w:proofErr w:type="gramStart"/>
      <w:r w:rsidRPr="00E315E1">
        <w:rPr>
          <w:color w:val="000000" w:themeColor="text1"/>
        </w:rPr>
        <w:t>ИСПОЛЬЗОВАННЫХ</w:t>
      </w:r>
      <w:proofErr w:type="gramEnd"/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НЕ ПО ЦЕЛЕВОМУ НАЗНАЧЕНИЮ</w:t>
      </w:r>
    </w:p>
    <w:p w:rsidR="00E44614" w:rsidRPr="00E315E1" w:rsidRDefault="00E44614">
      <w:pPr>
        <w:pStyle w:val="ConsPlusNormal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jc w:val="center"/>
        <w:rPr>
          <w:color w:val="000000" w:themeColor="text1"/>
        </w:rPr>
      </w:pPr>
      <w:r w:rsidRPr="00E315E1">
        <w:rPr>
          <w:color w:val="000000" w:themeColor="text1"/>
        </w:rPr>
        <w:t>Список изменяющих документов</w:t>
      </w:r>
    </w:p>
    <w:p w:rsidR="00E44614" w:rsidRPr="00E315E1" w:rsidRDefault="00E44614">
      <w:pPr>
        <w:pStyle w:val="ConsPlusNormal"/>
        <w:jc w:val="center"/>
        <w:rPr>
          <w:color w:val="000000" w:themeColor="text1"/>
        </w:rPr>
      </w:pPr>
      <w:r w:rsidRPr="00E315E1">
        <w:rPr>
          <w:color w:val="000000" w:themeColor="text1"/>
        </w:rPr>
        <w:t>(в ред. Приказа Минздрава России от 16.01.2014 N 22н)</w:t>
      </w:r>
    </w:p>
    <w:p w:rsidR="00E44614" w:rsidRPr="00E315E1" w:rsidRDefault="00E44614">
      <w:pPr>
        <w:pStyle w:val="ConsPlusNormal"/>
        <w:jc w:val="center"/>
        <w:rPr>
          <w:color w:val="000000" w:themeColor="text1"/>
        </w:rPr>
      </w:pP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  <w:r w:rsidRPr="00E315E1">
        <w:rPr>
          <w:color w:val="000000" w:themeColor="text1"/>
        </w:rPr>
        <w:t xml:space="preserve">В соответствии с частью 5 статьи 27 Федерального закона от 29 ноября 2010 года N 326-ФЗ "Об обязательном медицинском страховании в Российской Федерации" &lt;1&gt; и пунктом 8 Правил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</w:t>
      </w:r>
      <w:proofErr w:type="gramStart"/>
      <w:r w:rsidRPr="00E315E1">
        <w:rPr>
          <w:color w:val="000000" w:themeColor="text1"/>
        </w:rPr>
        <w:t>страхования</w:t>
      </w:r>
      <w:proofErr w:type="gramEnd"/>
      <w:r w:rsidRPr="00E315E1">
        <w:rPr>
          <w:color w:val="000000" w:themeColor="text1"/>
        </w:rPr>
        <w:t xml:space="preserve">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</w:t>
      </w:r>
      <w:proofErr w:type="gramStart"/>
      <w:r w:rsidRPr="00E315E1">
        <w:rPr>
          <w:color w:val="000000" w:themeColor="text1"/>
        </w:rPr>
        <w:t>утвержденных</w:t>
      </w:r>
      <w:proofErr w:type="gramEnd"/>
      <w:r w:rsidRPr="00E315E1">
        <w:rPr>
          <w:color w:val="000000" w:themeColor="text1"/>
        </w:rPr>
        <w:t xml:space="preserve"> постановлением Правительства Российской Федерации от 05.05.2012 N 462 (Собрание законодательства Российской Федерации, 2012, N 20, ст. 2559; N 37, ст. 5002; 2013, N 45, ст. 5821), приказываю:</w:t>
      </w:r>
    </w:p>
    <w:p w:rsidR="00E44614" w:rsidRPr="00E315E1" w:rsidRDefault="00E44614">
      <w:pPr>
        <w:pStyle w:val="ConsPlusNormal"/>
        <w:jc w:val="both"/>
        <w:rPr>
          <w:color w:val="000000" w:themeColor="text1"/>
        </w:rPr>
      </w:pPr>
      <w:r w:rsidRPr="00E315E1">
        <w:rPr>
          <w:color w:val="000000" w:themeColor="text1"/>
        </w:rPr>
        <w:t>(преамбула в ред. Приказа Минздрава России от 16.01.2014 N 22н)</w:t>
      </w: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  <w:r w:rsidRPr="00E315E1">
        <w:rPr>
          <w:color w:val="000000" w:themeColor="text1"/>
        </w:rPr>
        <w:t>--------------------------------</w:t>
      </w: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E315E1">
        <w:rPr>
          <w:color w:val="000000" w:themeColor="text1"/>
        </w:rPr>
        <w:t>&lt;1&gt; Собрание законодательства Российской Федерации, 2010, N 49, ст. 6422; 2011, N 25, ст. 3529; N 49, ст. 7047, ст. 7057; 2012, N 31, ст. 4322; N 49, ст. 6758; 2013, N 7, ст. 606; N 27, ст. 3477; N 30, ст. 4084; N 39, ст. 4883; N 48, ст. 6165.</w:t>
      </w:r>
      <w:proofErr w:type="gramEnd"/>
    </w:p>
    <w:p w:rsidR="00E44614" w:rsidRPr="00E315E1" w:rsidRDefault="00E44614">
      <w:pPr>
        <w:pStyle w:val="ConsPlusNormal"/>
        <w:jc w:val="both"/>
        <w:rPr>
          <w:color w:val="000000" w:themeColor="text1"/>
        </w:rPr>
      </w:pPr>
      <w:r w:rsidRPr="00E315E1">
        <w:rPr>
          <w:color w:val="000000" w:themeColor="text1"/>
        </w:rPr>
        <w:t>(сноска в ред. Приказа Минздрава России от 16.01.2014 N 22н)</w:t>
      </w: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  <w:r w:rsidRPr="00E315E1">
        <w:rPr>
          <w:color w:val="000000" w:themeColor="text1"/>
        </w:rPr>
        <w:t xml:space="preserve">1. Утвердить прилагаемый Порядок возмещения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</w:t>
      </w:r>
      <w:proofErr w:type="gramStart"/>
      <w:r w:rsidRPr="00E315E1">
        <w:rPr>
          <w:color w:val="000000" w:themeColor="text1"/>
        </w:rPr>
        <w:t>страхования</w:t>
      </w:r>
      <w:proofErr w:type="gramEnd"/>
      <w:r w:rsidRPr="00E315E1">
        <w:rPr>
          <w:color w:val="000000" w:themeColor="text1"/>
        </w:rPr>
        <w:t xml:space="preserve">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назначению.</w:t>
      </w: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  <w:r w:rsidRPr="00E315E1">
        <w:rPr>
          <w:color w:val="000000" w:themeColor="text1"/>
        </w:rPr>
        <w:t>2. Настоящий Приказ вступает в силу с 1 января 2012 года.</w:t>
      </w: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jc w:val="right"/>
        <w:rPr>
          <w:color w:val="000000" w:themeColor="text1"/>
        </w:rPr>
      </w:pPr>
      <w:proofErr w:type="spellStart"/>
      <w:r w:rsidRPr="00E315E1">
        <w:rPr>
          <w:color w:val="000000" w:themeColor="text1"/>
        </w:rPr>
        <w:t>Врио</w:t>
      </w:r>
      <w:proofErr w:type="spellEnd"/>
      <w:r w:rsidRPr="00E315E1">
        <w:rPr>
          <w:color w:val="000000" w:themeColor="text1"/>
        </w:rPr>
        <w:t xml:space="preserve"> Министра</w:t>
      </w:r>
    </w:p>
    <w:p w:rsidR="00E44614" w:rsidRPr="00E315E1" w:rsidRDefault="00E44614">
      <w:pPr>
        <w:pStyle w:val="ConsPlusNormal"/>
        <w:jc w:val="right"/>
        <w:rPr>
          <w:color w:val="000000" w:themeColor="text1"/>
        </w:rPr>
      </w:pPr>
      <w:r w:rsidRPr="00E315E1">
        <w:rPr>
          <w:color w:val="000000" w:themeColor="text1"/>
        </w:rPr>
        <w:t>В.С.БЕЛОВ</w:t>
      </w: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jc w:val="right"/>
        <w:outlineLvl w:val="0"/>
        <w:rPr>
          <w:color w:val="000000" w:themeColor="text1"/>
        </w:rPr>
      </w:pPr>
      <w:r w:rsidRPr="00E315E1">
        <w:rPr>
          <w:color w:val="000000" w:themeColor="text1"/>
        </w:rPr>
        <w:t>Приложение</w:t>
      </w:r>
    </w:p>
    <w:p w:rsidR="00E44614" w:rsidRPr="00E315E1" w:rsidRDefault="00E44614">
      <w:pPr>
        <w:pStyle w:val="ConsPlusNormal"/>
        <w:jc w:val="right"/>
        <w:rPr>
          <w:color w:val="000000" w:themeColor="text1"/>
        </w:rPr>
      </w:pPr>
      <w:r w:rsidRPr="00E315E1">
        <w:rPr>
          <w:color w:val="000000" w:themeColor="text1"/>
        </w:rPr>
        <w:lastRenderedPageBreak/>
        <w:t>к Приказу Министерства</w:t>
      </w:r>
    </w:p>
    <w:p w:rsidR="00E44614" w:rsidRPr="00E315E1" w:rsidRDefault="00E44614">
      <w:pPr>
        <w:pStyle w:val="ConsPlusNormal"/>
        <w:jc w:val="right"/>
        <w:rPr>
          <w:color w:val="000000" w:themeColor="text1"/>
        </w:rPr>
      </w:pPr>
      <w:r w:rsidRPr="00E315E1">
        <w:rPr>
          <w:color w:val="000000" w:themeColor="text1"/>
        </w:rPr>
        <w:t>здравоохранения и социального</w:t>
      </w:r>
    </w:p>
    <w:p w:rsidR="00E44614" w:rsidRPr="00E315E1" w:rsidRDefault="00E44614">
      <w:pPr>
        <w:pStyle w:val="ConsPlusNormal"/>
        <w:jc w:val="right"/>
        <w:rPr>
          <w:color w:val="000000" w:themeColor="text1"/>
        </w:rPr>
      </w:pPr>
      <w:r w:rsidRPr="00E315E1">
        <w:rPr>
          <w:color w:val="000000" w:themeColor="text1"/>
        </w:rPr>
        <w:t>развития Российской Федерации</w:t>
      </w:r>
    </w:p>
    <w:p w:rsidR="00E44614" w:rsidRPr="00E315E1" w:rsidRDefault="00E44614">
      <w:pPr>
        <w:pStyle w:val="ConsPlusNormal"/>
        <w:jc w:val="right"/>
        <w:rPr>
          <w:color w:val="000000" w:themeColor="text1"/>
        </w:rPr>
      </w:pPr>
      <w:r w:rsidRPr="00E315E1">
        <w:rPr>
          <w:color w:val="000000" w:themeColor="text1"/>
        </w:rPr>
        <w:t>от 9 сентября 2011 г. N 1032н</w:t>
      </w:r>
    </w:p>
    <w:p w:rsidR="00E44614" w:rsidRPr="00E315E1" w:rsidRDefault="00E44614">
      <w:pPr>
        <w:pStyle w:val="ConsPlusNormal"/>
        <w:jc w:val="right"/>
        <w:rPr>
          <w:color w:val="000000" w:themeColor="text1"/>
        </w:rPr>
      </w:pP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bookmarkStart w:id="0" w:name="P45"/>
      <w:bookmarkEnd w:id="0"/>
      <w:r w:rsidRPr="00E315E1">
        <w:rPr>
          <w:color w:val="000000" w:themeColor="text1"/>
        </w:rPr>
        <w:t>ПОРЯДОК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ВОЗМЕЩЕНИЯ СУБВЕНЦИЙ, ПРЕДОСТАВЛЕННЫХ ИЗ БЮДЖЕТА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ФЕДЕРАЛЬНОГО ФОНДА ОБЯЗАТЕЛЬНОГО МЕДИЦИНСКОГО СТРАХОВАНИЯ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БЮДЖЕТАМ ТЕРРИТОРИАЛЬНЫХ ФОНДОВ ОБЯЗАТЕЛЬНОГО МЕДИЦИНСКОГО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 xml:space="preserve">СТРАХОВАНИЯ НА ОСУЩЕСТВЛЕНИЕ </w:t>
      </w:r>
      <w:proofErr w:type="gramStart"/>
      <w:r w:rsidRPr="00E315E1">
        <w:rPr>
          <w:color w:val="000000" w:themeColor="text1"/>
        </w:rPr>
        <w:t>ПЕРЕДАННЫХ</w:t>
      </w:r>
      <w:proofErr w:type="gramEnd"/>
      <w:r w:rsidRPr="00E315E1">
        <w:rPr>
          <w:color w:val="000000" w:themeColor="text1"/>
        </w:rPr>
        <w:t xml:space="preserve"> ОРГАНАМ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ГОСУДАРСТВЕННОЙ ВЛАСТИ СУБЪЕКТОВ РОССИЙСКОЙ ФЕДЕРАЦИИ</w:t>
      </w:r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 xml:space="preserve">ПОЛНОМОЧИЙ РОССИЙСКОЙ ФЕДЕРАЦИИ В СФЕРЕ </w:t>
      </w:r>
      <w:proofErr w:type="gramStart"/>
      <w:r w:rsidRPr="00E315E1">
        <w:rPr>
          <w:color w:val="000000" w:themeColor="text1"/>
        </w:rPr>
        <w:t>ОБЯЗАТЕЛЬНОГО</w:t>
      </w:r>
      <w:proofErr w:type="gramEnd"/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 xml:space="preserve">МЕДИЦИНСКОГО СТРАХОВАНИЯ И </w:t>
      </w:r>
      <w:proofErr w:type="gramStart"/>
      <w:r w:rsidRPr="00E315E1">
        <w:rPr>
          <w:color w:val="000000" w:themeColor="text1"/>
        </w:rPr>
        <w:t>ИСПОЛЬЗОВАННЫХ</w:t>
      </w:r>
      <w:proofErr w:type="gramEnd"/>
    </w:p>
    <w:p w:rsidR="00E44614" w:rsidRPr="00E315E1" w:rsidRDefault="00E44614">
      <w:pPr>
        <w:pStyle w:val="ConsPlusTitle"/>
        <w:jc w:val="center"/>
        <w:rPr>
          <w:color w:val="000000" w:themeColor="text1"/>
        </w:rPr>
      </w:pPr>
      <w:r w:rsidRPr="00E315E1">
        <w:rPr>
          <w:color w:val="000000" w:themeColor="text1"/>
        </w:rPr>
        <w:t>НЕ ПО ЦЕЛЕВОМУ НАЗНАЧЕНИЮ</w:t>
      </w:r>
    </w:p>
    <w:p w:rsidR="00E44614" w:rsidRPr="00E315E1" w:rsidRDefault="00E44614">
      <w:pPr>
        <w:pStyle w:val="ConsPlusNormal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jc w:val="center"/>
        <w:rPr>
          <w:color w:val="000000" w:themeColor="text1"/>
        </w:rPr>
      </w:pPr>
      <w:r w:rsidRPr="00E315E1">
        <w:rPr>
          <w:color w:val="000000" w:themeColor="text1"/>
        </w:rPr>
        <w:t>Список изменяющих документов</w:t>
      </w:r>
    </w:p>
    <w:p w:rsidR="00E44614" w:rsidRPr="00E315E1" w:rsidRDefault="00E44614">
      <w:pPr>
        <w:pStyle w:val="ConsPlusNormal"/>
        <w:jc w:val="center"/>
        <w:rPr>
          <w:color w:val="000000" w:themeColor="text1"/>
        </w:rPr>
      </w:pPr>
      <w:r w:rsidRPr="00E315E1">
        <w:rPr>
          <w:color w:val="000000" w:themeColor="text1"/>
        </w:rPr>
        <w:t>(в ред. Приказа Минздрава России от 16.01.2014 N 22н)</w:t>
      </w:r>
    </w:p>
    <w:p w:rsidR="00E44614" w:rsidRPr="00E315E1" w:rsidRDefault="00E44614">
      <w:pPr>
        <w:pStyle w:val="ConsPlusNormal"/>
        <w:jc w:val="center"/>
        <w:rPr>
          <w:color w:val="000000" w:themeColor="text1"/>
        </w:rPr>
      </w:pP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  <w:r w:rsidRPr="00E315E1">
        <w:rPr>
          <w:color w:val="000000" w:themeColor="text1"/>
        </w:rPr>
        <w:t xml:space="preserve">1. </w:t>
      </w:r>
      <w:proofErr w:type="gramStart"/>
      <w:r w:rsidRPr="00E315E1">
        <w:rPr>
          <w:color w:val="000000" w:themeColor="text1"/>
        </w:rPr>
        <w:t>Настоящий Порядок устанавливает правила возмещения субвенций, предоставленных из бюджета Федерального фонда обязательного медицинского страхования (далее - Федеральный фонд) бюджетам территориальных фондов обязательного медицинского страхования (далее - территориальный фонд) на осуществление переданных в соответствии с частью 1 статьи 6 Федерального закона "Об обязательном медицинском страховании в Российской Федерации" органам государственной власти субъектов Российской Федерации полномочий Российской Федерации в сфере обязательного медицинского страхования (далее</w:t>
      </w:r>
      <w:proofErr w:type="gramEnd"/>
      <w:r w:rsidRPr="00E315E1">
        <w:rPr>
          <w:color w:val="000000" w:themeColor="text1"/>
        </w:rPr>
        <w:t xml:space="preserve"> - субвенции) и </w:t>
      </w:r>
      <w:proofErr w:type="gramStart"/>
      <w:r w:rsidRPr="00E315E1">
        <w:rPr>
          <w:color w:val="000000" w:themeColor="text1"/>
        </w:rPr>
        <w:t>использованных</w:t>
      </w:r>
      <w:proofErr w:type="gramEnd"/>
      <w:r w:rsidRPr="00E315E1">
        <w:rPr>
          <w:color w:val="000000" w:themeColor="text1"/>
        </w:rPr>
        <w:t xml:space="preserve"> не по целевому назначению.</w:t>
      </w: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  <w:r w:rsidRPr="00E315E1">
        <w:rPr>
          <w:color w:val="000000" w:themeColor="text1"/>
        </w:rPr>
        <w:t xml:space="preserve">2. В целях возмещения субвенций, использованных не по целевому назначению, Федеральный фонд направляет предписание территориальному фонду в течение 20 рабочих дней со дня поступления от органов, уполномоченных осуществлять </w:t>
      </w:r>
      <w:proofErr w:type="gramStart"/>
      <w:r w:rsidRPr="00E315E1">
        <w:rPr>
          <w:color w:val="000000" w:themeColor="text1"/>
        </w:rPr>
        <w:t>контроль за</w:t>
      </w:r>
      <w:proofErr w:type="gramEnd"/>
      <w:r w:rsidRPr="00E315E1">
        <w:rPr>
          <w:color w:val="000000" w:themeColor="text1"/>
        </w:rPr>
        <w:t xml:space="preserve"> расходованием субвенций, документа, устанавливающего факт нецелевого расходования субвенций, с приложением копий документов, подтверждающих факт нецелевого использования.</w:t>
      </w:r>
    </w:p>
    <w:p w:rsidR="00E44614" w:rsidRPr="00E315E1" w:rsidRDefault="00E44614">
      <w:pPr>
        <w:pStyle w:val="ConsPlusNormal"/>
        <w:jc w:val="both"/>
        <w:rPr>
          <w:color w:val="000000" w:themeColor="text1"/>
        </w:rPr>
      </w:pPr>
      <w:r w:rsidRPr="00E315E1">
        <w:rPr>
          <w:color w:val="000000" w:themeColor="text1"/>
        </w:rPr>
        <w:t>(</w:t>
      </w:r>
      <w:proofErr w:type="gramStart"/>
      <w:r w:rsidRPr="00E315E1">
        <w:rPr>
          <w:color w:val="000000" w:themeColor="text1"/>
        </w:rPr>
        <w:t>в</w:t>
      </w:r>
      <w:proofErr w:type="gramEnd"/>
      <w:r w:rsidRPr="00E315E1">
        <w:rPr>
          <w:color w:val="000000" w:themeColor="text1"/>
        </w:rPr>
        <w:t xml:space="preserve"> ред. Приказа Минздрава России от 16.01.2014 N 22н)</w:t>
      </w: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  <w:bookmarkStart w:id="1" w:name="P61"/>
      <w:bookmarkEnd w:id="1"/>
      <w:r w:rsidRPr="00E315E1">
        <w:rPr>
          <w:color w:val="000000" w:themeColor="text1"/>
        </w:rPr>
        <w:t>3. Предписание территориальному фонду содержит условие о том, что субвенции, использованные не по целевому назначению, подлежат возмещению в бюджет Федерального фонда в объеме нецелевого использования в течение одного месяца со дня предъявления соответствующего предписания.</w:t>
      </w: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  <w:r w:rsidRPr="00E315E1">
        <w:rPr>
          <w:color w:val="000000" w:themeColor="text1"/>
        </w:rPr>
        <w:t>4. В случае невыполнения территориальным фондом требования предписания, изложенного в пункте 3 настоящего Порядка, Федеральный фонд уменьшает размер предоставляемой субвенции на сумму нецелевого использования, не возмещенную территориальным фондом.</w:t>
      </w: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ind w:firstLine="540"/>
        <w:jc w:val="both"/>
        <w:rPr>
          <w:color w:val="000000" w:themeColor="text1"/>
        </w:rPr>
      </w:pPr>
    </w:p>
    <w:p w:rsidR="00E44614" w:rsidRPr="00E315E1" w:rsidRDefault="00E4461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E315E1" w:rsidRDefault="00E315E1">
      <w:pPr>
        <w:rPr>
          <w:color w:val="000000" w:themeColor="text1"/>
        </w:rPr>
      </w:pPr>
    </w:p>
    <w:sectPr w:rsidR="003E7A34" w:rsidRPr="00E315E1" w:rsidSect="007C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4614"/>
    <w:rsid w:val="003E6D36"/>
    <w:rsid w:val="00406670"/>
    <w:rsid w:val="006C1E25"/>
    <w:rsid w:val="00B966EB"/>
    <w:rsid w:val="00E315E1"/>
    <w:rsid w:val="00E44614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614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4614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4614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2</cp:revision>
  <dcterms:created xsi:type="dcterms:W3CDTF">2017-03-16T11:54:00Z</dcterms:created>
  <dcterms:modified xsi:type="dcterms:W3CDTF">2017-03-16T11:54:00Z</dcterms:modified>
</cp:coreProperties>
</file>